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FF2F" w14:textId="77777777" w:rsidR="00882A4B" w:rsidRDefault="00882A4B" w:rsidP="00882A4B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13: Submission Phase and Operational Obligations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882A4B" w14:paraId="2FF6D4BD" w14:textId="77777777" w:rsidTr="00F805C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74B07148" w14:textId="77777777" w:rsidR="00882A4B" w:rsidRDefault="00882A4B" w:rsidP="00F805C7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Submission is a high-</w:t>
            </w:r>
            <w:proofErr w:type="gramStart"/>
            <w:r>
              <w:rPr>
                <w:rFonts w:ascii="Arial" w:hAnsi="Arial"/>
                <w:i/>
                <w:color w:val="505050"/>
                <w:sz w:val="20"/>
              </w:rPr>
              <w:t>stakes,</w:t>
            </w:r>
            <w:proofErr w:type="gramEnd"/>
            <w:r>
              <w:rPr>
                <w:rFonts w:ascii="Arial" w:hAnsi="Arial"/>
                <w:i/>
                <w:color w:val="505050"/>
                <w:sz w:val="20"/>
              </w:rPr>
              <w:t xml:space="preserve"> technical project phase that translates proposal promises into binding operational contracts.</w:t>
            </w:r>
          </w:p>
        </w:tc>
      </w:tr>
    </w:tbl>
    <w:p w14:paraId="2B4C1A9F" w14:textId="77777777" w:rsidR="00882A4B" w:rsidRDefault="00882A4B" w:rsidP="00882A4B"/>
    <w:p w14:paraId="21A615F0" w14:textId="77777777" w:rsidR="00882A4B" w:rsidRPr="00981994" w:rsidRDefault="00882A4B" w:rsidP="00882A4B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7BA4594C" w14:textId="77777777" w:rsidR="00882A4B" w:rsidRDefault="00882A4B" w:rsidP="00882A4B">
      <w:pPr>
        <w:spacing w:before="160" w:after="80"/>
      </w:pPr>
      <w:r>
        <w:rPr>
          <w:rFonts w:ascii="Arial" w:hAnsi="Arial"/>
          <w:b/>
          <w:color w:val="000000"/>
          <w:sz w:val="20"/>
        </w:rPr>
        <w:t xml:space="preserve">1. How does your submission strategy demonstrate respect for the </w:t>
      </w:r>
      <w:proofErr w:type="gramStart"/>
      <w:r>
        <w:rPr>
          <w:rFonts w:ascii="Arial" w:hAnsi="Arial"/>
          <w:b/>
          <w:color w:val="000000"/>
          <w:sz w:val="20"/>
        </w:rPr>
        <w:t>funder's</w:t>
      </w:r>
      <w:proofErr w:type="gramEnd"/>
      <w:r>
        <w:rPr>
          <w:rFonts w:ascii="Arial" w:hAnsi="Arial"/>
          <w:b/>
          <w:color w:val="000000"/>
          <w:sz w:val="20"/>
        </w:rPr>
        <w:t xml:space="preserve"> staff and technical systems?</w:t>
      </w:r>
    </w:p>
    <w:p w14:paraId="6B02B2E4" w14:textId="77777777" w:rsidR="00882A4B" w:rsidRDefault="00882A4B" w:rsidP="00882A4B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195BF73" w14:textId="77777777" w:rsidR="00882A4B" w:rsidRDefault="00882A4B" w:rsidP="00882A4B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is your plan for keeping the proposal's core rhetorical promises aligned with your actual operational capacity?</w:t>
      </w:r>
    </w:p>
    <w:p w14:paraId="48DE8AE6" w14:textId="77777777" w:rsidR="00882A4B" w:rsidRDefault="00882A4B" w:rsidP="00882A4B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C837784" w14:textId="77777777" w:rsidR="00882A4B" w:rsidRDefault="00882A4B" w:rsidP="00882A4B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manage negotiations if the funder offers only partial funding for your proposed budget?</w:t>
      </w:r>
    </w:p>
    <w:p w14:paraId="7A8CD43F" w14:textId="77777777" w:rsidR="00882A4B" w:rsidRDefault="00882A4B" w:rsidP="00882A4B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7B7782A" w14:textId="77777777" w:rsidR="00882A4B" w:rsidRDefault="00882A4B" w:rsidP="00882A4B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communication strategies will you use to maintain a warm, collaborative relationship with the funder during the review period?</w:t>
      </w:r>
    </w:p>
    <w:p w14:paraId="24899FBA" w14:textId="77777777" w:rsidR="00882A4B" w:rsidRDefault="00882A4B" w:rsidP="00882A4B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EC16C73" w14:textId="77777777" w:rsidR="00882A4B" w:rsidRDefault="00882A4B" w:rsidP="00882A4B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does a well-documented and clean submission package build long-term institutional credibility and brand trust?</w:t>
      </w:r>
    </w:p>
    <w:p w14:paraId="6D6A555C" w14:textId="77777777" w:rsidR="00882A4B" w:rsidRDefault="00882A4B" w:rsidP="00882A4B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359A59B" w14:textId="77777777" w:rsidR="00882A4B" w:rsidRPr="00981994" w:rsidRDefault="00882A4B" w:rsidP="00882A4B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882A4B" w14:paraId="5B25EDD3" w14:textId="77777777" w:rsidTr="00F805C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4132F676" w14:textId="77777777" w:rsidR="00882A4B" w:rsidRDefault="00882A4B" w:rsidP="00F805C7">
            <w:pPr>
              <w:spacing w:before="120" w:after="80"/>
              <w:ind w:left="216" w:right="216"/>
            </w:pPr>
            <w:r>
              <w:rPr>
                <w:rFonts w:ascii="Segoe UI Emoji" w:hAnsi="Segoe UI Emoji" w:cs="Segoe UI Emoji"/>
                <w:b/>
                <w:color w:val="2F5496"/>
                <w:sz w:val="20"/>
              </w:rPr>
              <w:t>💡</w:t>
            </w:r>
            <w:r>
              <w:rPr>
                <w:rFonts w:ascii="Arial" w:hAnsi="Arial"/>
                <w:b/>
                <w:color w:val="2F5496"/>
                <w:sz w:val="20"/>
              </w:rPr>
              <w:t xml:space="preserve">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 strategic negotiator. We received a notice that our grant: [Insert Project] was approved, but at only 70% of the requested budget. Help me draft a diplomatic response that proposes a revised scope of work while maintaining alignment.</w:t>
            </w:r>
          </w:p>
        </w:tc>
      </w:tr>
    </w:tbl>
    <w:p w14:paraId="2456CA12" w14:textId="15F81861" w:rsidR="00A63C3E" w:rsidRPr="00882A4B" w:rsidRDefault="00A63C3E" w:rsidP="00882A4B"/>
    <w:sectPr w:rsidR="00A63C3E" w:rsidRPr="00882A4B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859D1" w14:textId="77777777" w:rsidR="00B30440" w:rsidRDefault="00B30440">
      <w:pPr>
        <w:spacing w:after="0" w:line="240" w:lineRule="auto"/>
      </w:pPr>
      <w:r>
        <w:separator/>
      </w:r>
    </w:p>
  </w:endnote>
  <w:endnote w:type="continuationSeparator" w:id="0">
    <w:p w14:paraId="3630ACAE" w14:textId="77777777" w:rsidR="00B30440" w:rsidRDefault="00B3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56CFC" w14:textId="77777777" w:rsidR="00B30440" w:rsidRDefault="00B30440">
      <w:pPr>
        <w:spacing w:after="0" w:line="240" w:lineRule="auto"/>
      </w:pPr>
      <w:r>
        <w:separator/>
      </w:r>
    </w:p>
  </w:footnote>
  <w:footnote w:type="continuationSeparator" w:id="0">
    <w:p w14:paraId="204EE233" w14:textId="77777777" w:rsidR="00B30440" w:rsidRDefault="00B3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486DAB"/>
    <w:rsid w:val="005C41A6"/>
    <w:rsid w:val="00642739"/>
    <w:rsid w:val="00825EC9"/>
    <w:rsid w:val="00882A4B"/>
    <w:rsid w:val="00981994"/>
    <w:rsid w:val="00A63C3E"/>
    <w:rsid w:val="00AA1D8D"/>
    <w:rsid w:val="00B30440"/>
    <w:rsid w:val="00B4344B"/>
    <w:rsid w:val="00B47730"/>
    <w:rsid w:val="00B85CB5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6</cp:revision>
  <dcterms:created xsi:type="dcterms:W3CDTF">2013-12-23T23:15:00Z</dcterms:created>
  <dcterms:modified xsi:type="dcterms:W3CDTF">2026-08-25T03:32:00Z</dcterms:modified>
  <cp:category/>
</cp:coreProperties>
</file>